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A" w:rsidRPr="0000093A" w:rsidRDefault="0000093A" w:rsidP="0000093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:rsidR="0000093A" w:rsidRPr="0000093A" w:rsidRDefault="0000093A" w:rsidP="0000093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l-PL"/>
        </w:rPr>
      </w:pPr>
      <w:r w:rsidRPr="0000093A">
        <w:rPr>
          <w:rFonts w:ascii="Times New Roman" w:eastAsia="Calibri" w:hAnsi="Times New Roman" w:cs="Times New Roman"/>
          <w:b/>
          <w:sz w:val="28"/>
          <w:szCs w:val="28"/>
          <w:lang w:val="pl-PL"/>
        </w:rPr>
        <w:t>ZARZĄDZENIE NR 17 / 2020</w:t>
      </w:r>
    </w:p>
    <w:p w:rsidR="0000093A" w:rsidRPr="0000093A" w:rsidRDefault="0000093A" w:rsidP="0000093A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>Dyrektora Szkoły Podstawowej im. Wincentego Piotrowskiego w Wołuszewie z dnia 23 marca 2020 roku</w:t>
      </w:r>
    </w:p>
    <w:p w:rsidR="0000093A" w:rsidRPr="0000093A" w:rsidRDefault="0000093A" w:rsidP="0000093A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00093A" w:rsidRPr="0000093A" w:rsidRDefault="0000093A" w:rsidP="0000093A">
      <w:p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i/>
          <w:sz w:val="24"/>
          <w:szCs w:val="24"/>
          <w:lang w:val="pl-PL"/>
        </w:rPr>
        <w:t>w sprawie przygotowania szkoły do realizacji zadań z wykorzystaniem metod i środków kształcenia na odległość</w:t>
      </w: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>Na podstawie rozporządzenia Ministra Edukacji Narodowej z dnia 20 marca 2020 r. sprawie szczególnych rozwiązań w okresie czasowego ograniczenia funkcjonowania jednostek systemu oświaty w związku z zapobieganiem, przeciwdziałaniem i zwalczaniem COVID-19 (Dz. U. z 2020 r. poz. 493) i rozporządzenia Ministra Edukacji Narodowej z dnia 11 marca 2020 r. w sprawie czasowego ograniczenia funkcjonowania jednostek systemu oświaty w związku z zapobieganiem, przeciwdziałaniem i zwalczaniem COVID-19 (Dz. U. z 2020 r. poz. 410 ze zm.) zarządza się, co następuje:</w:t>
      </w:r>
    </w:p>
    <w:p w:rsidR="0000093A" w:rsidRPr="0000093A" w:rsidRDefault="0000093A" w:rsidP="0000093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>§ 1</w:t>
      </w: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W terminie od 25.03.2020 r. do 10 kwietnia 2020 r. prowadzi się w Szkole Podstawowej im. Wincentego Piotrowskiego w Wołuszewie kształcenie na odległość, rozumiane, jako kształcenie z wykorzystaniem metod i technik oraz środków komunikacji, które w procesie edukacji nie wymagają osobistego kontaktu ucznia z nauczycielem, a także możliwość skorzystania z materiałów edukacyjnych wskazanych przez nauczyciela. </w:t>
      </w:r>
    </w:p>
    <w:p w:rsidR="0000093A" w:rsidRPr="0000093A" w:rsidRDefault="0000093A" w:rsidP="0000093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>§ 2</w:t>
      </w:r>
    </w:p>
    <w:p w:rsid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W ramach przewidzianych przepisami prawa ustaleń z nauczycielami zobowiązuję wszystkich nauczycieli do dnia 24 marca do godz. 18.00 do przekazania informacji zawartych w załączniku nr. 1 do niniejszego zarządzenia na adres </w:t>
      </w:r>
      <w:hyperlink r:id="rId4" w:history="1">
        <w:r w:rsidRPr="001B3531">
          <w:rPr>
            <w:rStyle w:val="Hipercze"/>
            <w:rFonts w:ascii="Times New Roman" w:eastAsia="Calibri" w:hAnsi="Times New Roman" w:cs="Times New Roman"/>
            <w:i/>
            <w:sz w:val="24"/>
            <w:szCs w:val="24"/>
            <w:lang w:val="pl-PL"/>
          </w:rPr>
          <w:t>sekretariat@sp.woluszewo.eu</w:t>
        </w:r>
      </w:hyperlink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>.</w:t>
      </w:r>
    </w:p>
    <w:p w:rsid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00093A" w:rsidRPr="0000093A" w:rsidRDefault="0000093A" w:rsidP="0000093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lastRenderedPageBreak/>
        <w:t>§ 3</w:t>
      </w: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Nauczycieli zajęć edukacyjnych, którzy prowadzą zajęcia bezpośrednio z uczniami zobowiązuję również do przekazania informacji zgodnie z załącznikiem nr. 2 i przesłanie ich do wychowawców klas oraz do wiadomości dyrektora na adres </w:t>
      </w:r>
      <w:hyperlink r:id="rId5" w:history="1">
        <w:r w:rsidRPr="0000093A">
          <w:rPr>
            <w:rFonts w:ascii="Times New Roman" w:eastAsia="Calibri" w:hAnsi="Times New Roman" w:cs="Times New Roman"/>
            <w:i/>
            <w:color w:val="0563C1"/>
            <w:sz w:val="24"/>
            <w:szCs w:val="24"/>
            <w:u w:val="single"/>
            <w:lang w:val="pl-PL"/>
          </w:rPr>
          <w:t>sekretariat@sp.woluszewo.eu</w:t>
        </w:r>
      </w:hyperlink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>.</w:t>
      </w: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00093A" w:rsidRPr="0000093A" w:rsidRDefault="0000093A" w:rsidP="0000093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>§ 4</w:t>
      </w: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Wychowawcy klas na podstawie danych otrzymanych od poszczególnych nauczycieli w załączniku nr 2 tworzą zestawienie dla całej klasy (według załącznika nr. 3) i wysyłają rodzicom i dyrektorowi. </w:t>
      </w:r>
    </w:p>
    <w:p w:rsidR="0000093A" w:rsidRPr="0000093A" w:rsidRDefault="0000093A" w:rsidP="0000093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>§ 5</w:t>
      </w:r>
    </w:p>
    <w:p w:rsidR="0000093A" w:rsidRPr="0000093A" w:rsidRDefault="0000093A" w:rsidP="0000093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Zaleca się w szczególności wykorzystanie metod i technik kształcenia na odległość: </w:t>
      </w:r>
    </w:p>
    <w:p w:rsidR="0000093A" w:rsidRPr="0000093A" w:rsidRDefault="0000093A" w:rsidP="0000093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1)z wykorzystaniem: platform: </w:t>
      </w:r>
      <w:proofErr w:type="spellStart"/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>Teams</w:t>
      </w:r>
      <w:proofErr w:type="spellEnd"/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>Eduelo</w:t>
      </w:r>
      <w:proofErr w:type="spellEnd"/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>,</w:t>
      </w: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a)materiałów i funkcjonalności Zintegrowanej Platformy Edukacyjnej udostępnionej przez ministra właściwego do spraw oświaty i wychowania pod adresem www.epodreczniki.pl, </w:t>
      </w: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b)materiałów dostępnych na stronach internetowych urzędu obsługującego ministra właściwego do spraw oświaty i wychowania, stronach internetowych jednostek podległych temu ministrowi lub przez niego nadzorowanych, w tym na stronach internetowych Centralnej Komisji Egzaminacyjnej i okręgowych komisji egzaminacyjnych, </w:t>
      </w: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c)materiałów prezentowanych w programach publicznej telewizji i radiofonii, </w:t>
      </w: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d)innych niż wymienione w lit. a–c materiałów wskazanych przez nauczyciela; </w:t>
      </w: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2)przez podejmowanie przez ucznia aktywności określonych przez nauczyciela, potwierdzających zapoznanie się ze wskazanym materiałem i dających podstawę do oceny pracy ucznia; </w:t>
      </w: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3)z wykorzystaniem środków komunikacji elektronicznej zapewniających wymianę informacji między nauczycielem, uczniem lub rodzicem. </w:t>
      </w:r>
    </w:p>
    <w:p w:rsidR="00913D62" w:rsidRPr="0000093A" w:rsidRDefault="00913D62" w:rsidP="00913D6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>§ 6</w:t>
      </w: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lastRenderedPageBreak/>
        <w:t xml:space="preserve">W sytuacji braku kontaktu z uczniem i rodzicem za pośrednictwem przyjętej drogi zobowiązuje się wychowawców do kontaktu z rodzicem inną drogą w celu przekazania informacji dotyczącej nauki na odległość.  </w:t>
      </w:r>
    </w:p>
    <w:p w:rsidR="00913D62" w:rsidRPr="0000093A" w:rsidRDefault="00913D62" w:rsidP="00913D6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>§ 7</w:t>
      </w:r>
    </w:p>
    <w:p w:rsidR="0000093A" w:rsidRPr="0000093A" w:rsidRDefault="0000093A" w:rsidP="0000093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Ustala się sposób dokumentowania przebiegu nauczania za pośrednictwem dziennika </w:t>
      </w:r>
      <w:r w:rsidRPr="0000093A">
        <w:rPr>
          <w:rFonts w:ascii="Times New Roman" w:eastAsia="Calibri" w:hAnsi="Times New Roman" w:cs="Times New Roman"/>
          <w:i/>
          <w:sz w:val="24"/>
          <w:szCs w:val="24"/>
          <w:lang w:val="pl-PL"/>
        </w:rPr>
        <w:t>dzwonek.pl</w:t>
      </w: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>, zgodnie z instrukcją przekazaną przez nauczyciela informatyki.</w:t>
      </w:r>
    </w:p>
    <w:p w:rsidR="00913D62" w:rsidRPr="0000093A" w:rsidRDefault="00913D62" w:rsidP="00913D6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>§ 8</w:t>
      </w:r>
    </w:p>
    <w:p w:rsidR="0000093A" w:rsidRPr="0000093A" w:rsidRDefault="0000093A" w:rsidP="0000093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>Traci moc § 2 zarządzenia nr 16/2020 z dnia 16 marca 2020 r.</w:t>
      </w:r>
    </w:p>
    <w:p w:rsidR="00913D62" w:rsidRPr="0000093A" w:rsidRDefault="00913D62" w:rsidP="00913D6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>§ 9</w:t>
      </w:r>
    </w:p>
    <w:p w:rsidR="0000093A" w:rsidRPr="0000093A" w:rsidRDefault="0000093A" w:rsidP="0000093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Zobowiązuje się pracowników pedagogicznych do zapoznania się z niniejszym zarządzeniem za pośrednictwem strony internetowej oraz stosowania. </w:t>
      </w:r>
    </w:p>
    <w:p w:rsidR="00913D62" w:rsidRPr="0000093A" w:rsidRDefault="00913D62" w:rsidP="00913D6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>§ 10</w:t>
      </w:r>
    </w:p>
    <w:p w:rsidR="00077FF6" w:rsidRDefault="0000093A" w:rsidP="0000093A">
      <w:pPr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>Zarządzenie wchodzi w życie z dniem ogłoszenia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.</w:t>
      </w:r>
    </w:p>
    <w:p w:rsidR="00913D62" w:rsidRDefault="00913D62" w:rsidP="0000093A">
      <w:pPr>
        <w:rPr>
          <w:lang w:val="pl-PL"/>
        </w:rPr>
      </w:pPr>
    </w:p>
    <w:p w:rsidR="00913D62" w:rsidRDefault="00913D62" w:rsidP="0000093A">
      <w:pPr>
        <w:rPr>
          <w:lang w:val="pl-PL"/>
        </w:rPr>
      </w:pPr>
    </w:p>
    <w:p w:rsidR="00913D62" w:rsidRDefault="00913D62" w:rsidP="0000093A">
      <w:pPr>
        <w:rPr>
          <w:lang w:val="pl-PL"/>
        </w:rPr>
      </w:pPr>
    </w:p>
    <w:p w:rsidR="00913D62" w:rsidRPr="0000093A" w:rsidRDefault="00913D62" w:rsidP="00913D62">
      <w:pPr>
        <w:jc w:val="right"/>
        <w:rPr>
          <w:lang w:val="pl-PL"/>
        </w:rPr>
      </w:pPr>
      <w:r>
        <w:rPr>
          <w:lang w:val="pl-PL"/>
        </w:rPr>
        <w:t>(-) Beata Głowacka</w:t>
      </w:r>
    </w:p>
    <w:sectPr w:rsidR="00913D62" w:rsidRPr="00000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3A"/>
    <w:rsid w:val="0000093A"/>
    <w:rsid w:val="00077FF6"/>
    <w:rsid w:val="00913D62"/>
    <w:rsid w:val="00D7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F7F64-2912-42C7-8A6E-61E31F79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093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0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sp.woluszewo.eu" TargetMode="External"/><Relationship Id="rId4" Type="http://schemas.openxmlformats.org/officeDocument/2006/relationships/hyperlink" Target="mailto:sekretariat@sp.woluszew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admin</cp:lastModifiedBy>
  <cp:revision>2</cp:revision>
  <dcterms:created xsi:type="dcterms:W3CDTF">2020-03-24T14:57:00Z</dcterms:created>
  <dcterms:modified xsi:type="dcterms:W3CDTF">2020-03-24T14:57:00Z</dcterms:modified>
</cp:coreProperties>
</file>