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BF7B2" w14:textId="3616CC99" w:rsidR="008F7C7F" w:rsidRPr="00FC3BAF" w:rsidRDefault="00F607A1" w:rsidP="00FC3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BAF">
        <w:rPr>
          <w:rFonts w:ascii="Times New Roman" w:hAnsi="Times New Roman" w:cs="Times New Roman"/>
          <w:b/>
          <w:bCs/>
          <w:sz w:val="28"/>
          <w:szCs w:val="28"/>
        </w:rPr>
        <w:t xml:space="preserve">Zarządzenie </w:t>
      </w:r>
      <w:r w:rsidR="00DB1192" w:rsidRPr="00FC3BAF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FC3BAF" w:rsidRPr="00FC3BAF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FC3B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3BAF" w:rsidRPr="00FC3BA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C3BAF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FC3BAF" w:rsidRPr="00FC3BAF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6DDAE58A" w14:textId="23B3E812" w:rsidR="008F7C7F" w:rsidRDefault="00F607A1" w:rsidP="00FC3BAF">
      <w:pPr>
        <w:rPr>
          <w:rFonts w:ascii="Times New Roman" w:hAnsi="Times New Roman" w:cs="Times New Roman"/>
          <w:b/>
          <w:sz w:val="24"/>
          <w:szCs w:val="24"/>
        </w:rPr>
      </w:pPr>
      <w:r w:rsidRPr="00F607A1">
        <w:rPr>
          <w:rFonts w:ascii="Times New Roman" w:hAnsi="Times New Roman" w:cs="Times New Roman"/>
          <w:b/>
          <w:sz w:val="24"/>
          <w:szCs w:val="24"/>
        </w:rPr>
        <w:t>Dyrektora Szkoły Podstawowej im. Wincentego Piotrowskiego w Wołuszewie</w:t>
      </w:r>
      <w:r w:rsidR="00FC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7A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C3BAF">
        <w:rPr>
          <w:rFonts w:ascii="Times New Roman" w:hAnsi="Times New Roman" w:cs="Times New Roman"/>
          <w:b/>
          <w:sz w:val="24"/>
          <w:szCs w:val="24"/>
        </w:rPr>
        <w:t>31</w:t>
      </w:r>
      <w:r w:rsidRPr="00F60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BAF">
        <w:rPr>
          <w:rFonts w:ascii="Times New Roman" w:hAnsi="Times New Roman" w:cs="Times New Roman"/>
          <w:b/>
          <w:sz w:val="24"/>
          <w:szCs w:val="24"/>
        </w:rPr>
        <w:t>stycznia</w:t>
      </w:r>
      <w:r w:rsidRPr="00F607A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C3BAF">
        <w:rPr>
          <w:rFonts w:ascii="Times New Roman" w:hAnsi="Times New Roman" w:cs="Times New Roman"/>
          <w:b/>
          <w:sz w:val="24"/>
          <w:szCs w:val="24"/>
        </w:rPr>
        <w:t>20</w:t>
      </w:r>
      <w:r w:rsidRPr="00F607A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7DAAFE3" w14:textId="77777777" w:rsidR="00FC3BAF" w:rsidRDefault="00FC3BAF" w:rsidP="00FC3BAF">
      <w:pPr>
        <w:rPr>
          <w:rFonts w:ascii="Times New Roman" w:hAnsi="Times New Roman" w:cs="Times New Roman"/>
          <w:b/>
          <w:sz w:val="24"/>
          <w:szCs w:val="24"/>
        </w:rPr>
      </w:pPr>
    </w:p>
    <w:p w14:paraId="01A4D79F" w14:textId="65421F4D" w:rsidR="008F7C7F" w:rsidRPr="00FC3BAF" w:rsidRDefault="00F607A1" w:rsidP="008F7C7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3B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 sprawie wprowadzenia </w:t>
      </w:r>
      <w:r w:rsidR="00DB1192" w:rsidRPr="00FC3BAF">
        <w:rPr>
          <w:rFonts w:ascii="Times New Roman" w:hAnsi="Times New Roman" w:cs="Times New Roman"/>
          <w:b/>
          <w:bCs/>
          <w:iCs/>
          <w:sz w:val="24"/>
          <w:szCs w:val="24"/>
        </w:rPr>
        <w:t>zmian do Procedur Postępowania w Szkole Podstawowej im. Wincentego Piotrowskiego w Wołuszewie</w:t>
      </w:r>
    </w:p>
    <w:p w14:paraId="2BF0A53C" w14:textId="3DA3A4C3" w:rsidR="00F607A1" w:rsidRPr="00F607A1" w:rsidRDefault="00FC3BAF" w:rsidP="008F7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7C7F" w:rsidRPr="008F7C7F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a prawna: art. 68</w:t>
      </w:r>
      <w:r w:rsidR="00DB1192">
        <w:rPr>
          <w:rFonts w:ascii="Times New Roman" w:hAnsi="Times New Roman" w:cs="Times New Roman"/>
          <w:sz w:val="24"/>
          <w:szCs w:val="24"/>
        </w:rPr>
        <w:t xml:space="preserve"> prawo oświatowe (Dz. U. z 2018 r. poz. 996 ze zm.) </w:t>
      </w:r>
      <w:r w:rsidR="00F607A1" w:rsidRPr="00F607A1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49FFCAA9" w14:textId="77777777" w:rsidR="00F607A1" w:rsidRPr="00F607A1" w:rsidRDefault="00F607A1" w:rsidP="008F7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7A1">
        <w:rPr>
          <w:rFonts w:ascii="Times New Roman" w:hAnsi="Times New Roman" w:cs="Times New Roman"/>
          <w:sz w:val="24"/>
          <w:szCs w:val="24"/>
        </w:rPr>
        <w:t>§1.</w:t>
      </w:r>
    </w:p>
    <w:p w14:paraId="4A8CD316" w14:textId="47A8AA08" w:rsidR="008F7C7F" w:rsidRDefault="00F607A1" w:rsidP="00DB1192">
      <w:pPr>
        <w:rPr>
          <w:rFonts w:ascii="Times New Roman" w:hAnsi="Times New Roman" w:cs="Times New Roman"/>
          <w:sz w:val="24"/>
          <w:szCs w:val="24"/>
        </w:rPr>
      </w:pPr>
      <w:r w:rsidRPr="00F607A1">
        <w:rPr>
          <w:rFonts w:ascii="Times New Roman" w:hAnsi="Times New Roman" w:cs="Times New Roman"/>
          <w:sz w:val="24"/>
          <w:szCs w:val="24"/>
        </w:rPr>
        <w:t xml:space="preserve">Wprowadzam </w:t>
      </w:r>
      <w:r w:rsidR="00DB1192">
        <w:rPr>
          <w:rFonts w:ascii="Times New Roman" w:hAnsi="Times New Roman" w:cs="Times New Roman"/>
          <w:sz w:val="24"/>
          <w:szCs w:val="24"/>
        </w:rPr>
        <w:t>zmiany do Procedur Post</w:t>
      </w:r>
      <w:r w:rsidR="00FC3BAF">
        <w:rPr>
          <w:rFonts w:ascii="Times New Roman" w:hAnsi="Times New Roman" w:cs="Times New Roman"/>
          <w:sz w:val="24"/>
          <w:szCs w:val="24"/>
        </w:rPr>
        <w:t>ę</w:t>
      </w:r>
      <w:r w:rsidR="00DB1192">
        <w:rPr>
          <w:rFonts w:ascii="Times New Roman" w:hAnsi="Times New Roman" w:cs="Times New Roman"/>
          <w:sz w:val="24"/>
          <w:szCs w:val="24"/>
        </w:rPr>
        <w:t>powania w Szkole Podstawowej w Wołuszewie stanowiącym załącznik nr 1 do niniejszego zarządzenia.</w:t>
      </w:r>
    </w:p>
    <w:p w14:paraId="178AE26A" w14:textId="77777777" w:rsidR="00F607A1" w:rsidRPr="00F607A1" w:rsidRDefault="00F607A1" w:rsidP="008F7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7A1">
        <w:rPr>
          <w:rFonts w:ascii="Times New Roman" w:hAnsi="Times New Roman" w:cs="Times New Roman"/>
          <w:sz w:val="24"/>
          <w:szCs w:val="24"/>
        </w:rPr>
        <w:t>§ 2.</w:t>
      </w:r>
    </w:p>
    <w:p w14:paraId="144ACC9F" w14:textId="77777777" w:rsidR="00FC3BAF" w:rsidRDefault="00FC3BAF" w:rsidP="00FC3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wszystkich wychowawców do zapoznania uczniów i rodziców z treścią Procedur.</w:t>
      </w:r>
    </w:p>
    <w:p w14:paraId="4152DE28" w14:textId="017E405C" w:rsidR="00F607A1" w:rsidRDefault="00F607A1" w:rsidP="008F7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7A1">
        <w:rPr>
          <w:rFonts w:ascii="Times New Roman" w:hAnsi="Times New Roman" w:cs="Times New Roman"/>
          <w:sz w:val="24"/>
          <w:szCs w:val="24"/>
        </w:rPr>
        <w:t>§ 3.</w:t>
      </w:r>
    </w:p>
    <w:p w14:paraId="232185DD" w14:textId="79BD364E" w:rsidR="00B3245B" w:rsidRDefault="00F607A1" w:rsidP="00F607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07A1">
        <w:rPr>
          <w:rFonts w:ascii="Times New Roman" w:hAnsi="Times New Roman" w:cs="Times New Roman"/>
          <w:sz w:val="24"/>
          <w:szCs w:val="24"/>
        </w:rPr>
        <w:t xml:space="preserve">Zarządzenie wchodzi w życie </w:t>
      </w:r>
      <w:r w:rsidR="00FC3BAF">
        <w:rPr>
          <w:rFonts w:ascii="Times New Roman" w:hAnsi="Times New Roman" w:cs="Times New Roman"/>
          <w:sz w:val="24"/>
          <w:szCs w:val="24"/>
        </w:rPr>
        <w:t>po 14 dniach od podania do wiadomości</w:t>
      </w:r>
      <w:r w:rsidR="007F1543">
        <w:rPr>
          <w:rFonts w:ascii="Times New Roman" w:hAnsi="Times New Roman" w:cs="Times New Roman"/>
          <w:sz w:val="24"/>
          <w:szCs w:val="24"/>
        </w:rPr>
        <w:t>, jednocześnie traci moc Zarządzenie Nr 1</w:t>
      </w:r>
      <w:r w:rsidR="00FC3BAF">
        <w:rPr>
          <w:rFonts w:ascii="Times New Roman" w:hAnsi="Times New Roman" w:cs="Times New Roman"/>
          <w:sz w:val="24"/>
          <w:szCs w:val="24"/>
        </w:rPr>
        <w:t>3</w:t>
      </w:r>
      <w:r w:rsidR="007F1543">
        <w:rPr>
          <w:rFonts w:ascii="Times New Roman" w:hAnsi="Times New Roman" w:cs="Times New Roman"/>
          <w:sz w:val="24"/>
          <w:szCs w:val="24"/>
        </w:rPr>
        <w:t>/201</w:t>
      </w:r>
      <w:r w:rsidR="00FC3BAF">
        <w:rPr>
          <w:rFonts w:ascii="Times New Roman" w:hAnsi="Times New Roman" w:cs="Times New Roman"/>
          <w:sz w:val="24"/>
          <w:szCs w:val="24"/>
        </w:rPr>
        <w:t>9</w:t>
      </w:r>
      <w:r w:rsidR="007F1543">
        <w:rPr>
          <w:rFonts w:ascii="Times New Roman" w:hAnsi="Times New Roman" w:cs="Times New Roman"/>
          <w:sz w:val="24"/>
          <w:szCs w:val="24"/>
        </w:rPr>
        <w:t xml:space="preserve"> z dnia </w:t>
      </w:r>
      <w:r w:rsidR="00FC3BAF">
        <w:rPr>
          <w:rFonts w:ascii="Times New Roman" w:hAnsi="Times New Roman" w:cs="Times New Roman"/>
          <w:sz w:val="24"/>
          <w:szCs w:val="24"/>
        </w:rPr>
        <w:t>26</w:t>
      </w:r>
      <w:r w:rsidR="007F1543">
        <w:rPr>
          <w:rFonts w:ascii="Times New Roman" w:hAnsi="Times New Roman" w:cs="Times New Roman"/>
          <w:sz w:val="24"/>
          <w:szCs w:val="24"/>
        </w:rPr>
        <w:t>.</w:t>
      </w:r>
      <w:r w:rsidR="00FC3BAF">
        <w:rPr>
          <w:rFonts w:ascii="Times New Roman" w:hAnsi="Times New Roman" w:cs="Times New Roman"/>
          <w:sz w:val="24"/>
          <w:szCs w:val="24"/>
        </w:rPr>
        <w:t>08</w:t>
      </w:r>
      <w:r w:rsidR="007F1543">
        <w:rPr>
          <w:rFonts w:ascii="Times New Roman" w:hAnsi="Times New Roman" w:cs="Times New Roman"/>
          <w:sz w:val="24"/>
          <w:szCs w:val="24"/>
        </w:rPr>
        <w:t>.201</w:t>
      </w:r>
      <w:r w:rsidR="00FC3BAF">
        <w:rPr>
          <w:rFonts w:ascii="Times New Roman" w:hAnsi="Times New Roman" w:cs="Times New Roman"/>
          <w:sz w:val="24"/>
          <w:szCs w:val="24"/>
        </w:rPr>
        <w:t>9</w:t>
      </w:r>
      <w:r w:rsidR="007F154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8194740" w14:textId="77777777" w:rsidR="003B71A5" w:rsidRDefault="003B71A5" w:rsidP="003B71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CF4587" w14:textId="77777777" w:rsidR="003B71A5" w:rsidRDefault="003B71A5" w:rsidP="003B71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AB3FBC" w14:textId="77777777" w:rsidR="003B71A5" w:rsidRDefault="003B71A5" w:rsidP="003B71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B8D428" w14:textId="77777777" w:rsidR="003B71A5" w:rsidRDefault="003B71A5" w:rsidP="003B71A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</w:t>
      </w:r>
    </w:p>
    <w:p w14:paraId="47AFD999" w14:textId="77777777" w:rsidR="003B71A5" w:rsidRPr="00F607A1" w:rsidRDefault="003B71A5" w:rsidP="003B71A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Beata Głowacka</w:t>
      </w:r>
    </w:p>
    <w:sectPr w:rsidR="003B71A5" w:rsidRPr="00F6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A1"/>
    <w:rsid w:val="003B71A5"/>
    <w:rsid w:val="007F1543"/>
    <w:rsid w:val="008F7C7F"/>
    <w:rsid w:val="00B3245B"/>
    <w:rsid w:val="00DB1192"/>
    <w:rsid w:val="00F607A1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6882"/>
  <w15:docId w15:val="{53883E4F-49B9-45DB-A3B5-01388D9C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SPWOLUSZEWO5</dc:creator>
  <cp:lastModifiedBy>Dyrektor</cp:lastModifiedBy>
  <cp:revision>4</cp:revision>
  <cp:lastPrinted>2019-09-18T09:30:00Z</cp:lastPrinted>
  <dcterms:created xsi:type="dcterms:W3CDTF">2019-09-18T09:33:00Z</dcterms:created>
  <dcterms:modified xsi:type="dcterms:W3CDTF">2020-01-28T09:28:00Z</dcterms:modified>
</cp:coreProperties>
</file>